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6" w:rsidRPr="00FA4C27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en-GB"/>
        </w:rPr>
      </w:pPr>
      <w:r w:rsidRPr="00A331BD">
        <w:rPr>
          <w:rFonts w:ascii="Arial" w:hAnsi="Arial" w:cs="Arial"/>
          <w:b/>
          <w:lang w:val="en-GB"/>
        </w:rPr>
        <w:t xml:space="preserve">Module name: </w:t>
      </w:r>
      <w:r w:rsidRPr="00FA4C27">
        <w:rPr>
          <w:rFonts w:ascii="Arial" w:hAnsi="Arial" w:cs="Arial"/>
          <w:lang w:val="en-GB"/>
        </w:rPr>
        <w:t>Foreign language</w:t>
      </w:r>
    </w:p>
    <w:p w:rsidR="00D57176" w:rsidRPr="00A331BD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Module</w:t>
      </w:r>
      <w:r w:rsidRPr="00A331BD">
        <w:rPr>
          <w:rFonts w:ascii="Arial" w:hAnsi="Arial" w:cs="Arial"/>
          <w:lang w:val="en-GB"/>
        </w:rPr>
        <w:t xml:space="preserve"> </w:t>
      </w:r>
      <w:r w:rsidRPr="00A331BD">
        <w:rPr>
          <w:rFonts w:ascii="Arial" w:hAnsi="Arial" w:cs="Arial"/>
          <w:b/>
          <w:lang w:val="en-GB"/>
        </w:rPr>
        <w:t>code:</w:t>
      </w:r>
      <w:r w:rsidR="00FA4C27">
        <w:rPr>
          <w:rFonts w:ascii="Arial" w:hAnsi="Arial" w:cs="Arial"/>
          <w:lang w:val="en-GB"/>
        </w:rPr>
        <w:t xml:space="preserve"> КПМ_6_1.</w:t>
      </w:r>
      <w:r w:rsidR="00FA4C27">
        <w:rPr>
          <w:rFonts w:ascii="Arial" w:hAnsi="Arial" w:cs="Arial"/>
          <w:lang w:val="uk-UA"/>
        </w:rPr>
        <w:t>03</w:t>
      </w:r>
      <w:r w:rsidRPr="00A331BD">
        <w:rPr>
          <w:rFonts w:ascii="Arial" w:hAnsi="Arial" w:cs="Arial"/>
          <w:lang w:val="en-GB"/>
        </w:rPr>
        <w:t>_</w:t>
      </w:r>
      <w:r w:rsidR="00FA4C27">
        <w:rPr>
          <w:rFonts w:ascii="Arial" w:hAnsi="Arial" w:cs="Arial"/>
          <w:lang w:val="uk-UA"/>
        </w:rPr>
        <w:t>5</w:t>
      </w:r>
      <w:r w:rsidR="00DB4549">
        <w:rPr>
          <w:rFonts w:ascii="Arial" w:hAnsi="Arial" w:cs="Arial"/>
          <w:lang w:val="uk-UA"/>
        </w:rPr>
        <w:t>,0</w:t>
      </w:r>
    </w:p>
    <w:p w:rsidR="00D57176" w:rsidRPr="00A331BD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Module</w:t>
      </w:r>
      <w:r w:rsidRPr="00A331BD">
        <w:rPr>
          <w:rFonts w:ascii="Arial" w:hAnsi="Arial" w:cs="Arial"/>
          <w:lang w:val="en-GB"/>
        </w:rPr>
        <w:t xml:space="preserve"> </w:t>
      </w:r>
      <w:r w:rsidRPr="00A331BD">
        <w:rPr>
          <w:rFonts w:ascii="Arial" w:hAnsi="Arial" w:cs="Arial"/>
          <w:b/>
          <w:lang w:val="en-GB"/>
        </w:rPr>
        <w:t xml:space="preserve">type: </w:t>
      </w:r>
      <w:r w:rsidRPr="00A331BD">
        <w:rPr>
          <w:rFonts w:ascii="Arial" w:hAnsi="Arial" w:cs="Arial"/>
          <w:lang w:val="en-GB"/>
        </w:rPr>
        <w:t>compulsory</w:t>
      </w:r>
    </w:p>
    <w:p w:rsidR="00D57176" w:rsidRPr="00A331BD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Semester</w:t>
      </w:r>
      <w:r w:rsidR="00CB1BB5">
        <w:rPr>
          <w:rFonts w:ascii="Arial" w:hAnsi="Arial" w:cs="Arial"/>
          <w:lang w:val="en-GB"/>
        </w:rPr>
        <w:t xml:space="preserve">: </w:t>
      </w:r>
      <w:r w:rsidRPr="00A331BD">
        <w:rPr>
          <w:rFonts w:ascii="Arial" w:hAnsi="Arial" w:cs="Arial"/>
          <w:lang w:val="en-GB"/>
        </w:rPr>
        <w:t>2</w:t>
      </w:r>
    </w:p>
    <w:p w:rsidR="00D57176" w:rsidRPr="00A331BD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 xml:space="preserve">Module </w:t>
      </w:r>
      <w:r>
        <w:rPr>
          <w:rFonts w:ascii="Arial" w:hAnsi="Arial" w:cs="Arial"/>
          <w:b/>
          <w:lang w:val="en-GB"/>
        </w:rPr>
        <w:t>structure</w:t>
      </w:r>
      <w:r w:rsidRPr="00A331BD">
        <w:rPr>
          <w:rFonts w:ascii="Arial" w:hAnsi="Arial" w:cs="Arial"/>
          <w:lang w:val="en-GB"/>
        </w:rPr>
        <w:t xml:space="preserve">: total number of academic hours – </w:t>
      </w:r>
      <w:r w:rsidR="005F25EC">
        <w:rPr>
          <w:rFonts w:ascii="Arial" w:hAnsi="Arial" w:cs="Arial"/>
          <w:lang w:val="en-GB"/>
        </w:rPr>
        <w:t>1</w:t>
      </w:r>
      <w:r w:rsidR="005F25EC">
        <w:rPr>
          <w:rFonts w:ascii="Arial" w:hAnsi="Arial" w:cs="Arial"/>
          <w:lang w:val="uk-UA"/>
        </w:rPr>
        <w:t>5</w:t>
      </w:r>
      <w:bookmarkStart w:id="0" w:name="_GoBack"/>
      <w:bookmarkEnd w:id="0"/>
      <w:r>
        <w:rPr>
          <w:rFonts w:ascii="Arial" w:hAnsi="Arial" w:cs="Arial"/>
          <w:lang w:val="en-GB"/>
        </w:rPr>
        <w:t>0</w:t>
      </w:r>
      <w:r w:rsidRPr="00A331BD">
        <w:rPr>
          <w:rFonts w:ascii="Arial" w:hAnsi="Arial" w:cs="Arial"/>
          <w:lang w:val="en-GB"/>
        </w:rPr>
        <w:t xml:space="preserve"> (ECTS credits - </w:t>
      </w:r>
      <w:r>
        <w:rPr>
          <w:rFonts w:ascii="Arial" w:hAnsi="Arial" w:cs="Arial"/>
          <w:lang w:val="en-GB"/>
        </w:rPr>
        <w:t>5</w:t>
      </w:r>
      <w:r w:rsidRPr="00A331BD">
        <w:rPr>
          <w:rFonts w:ascii="Arial" w:hAnsi="Arial" w:cs="Arial"/>
          <w:lang w:val="en-GB"/>
        </w:rPr>
        <w:t xml:space="preserve">); </w:t>
      </w:r>
      <w:r>
        <w:rPr>
          <w:rFonts w:ascii="Arial" w:hAnsi="Arial" w:cs="Arial"/>
          <w:lang w:val="en-GB"/>
        </w:rPr>
        <w:t>class</w:t>
      </w:r>
      <w:r w:rsidRPr="00A331BD">
        <w:rPr>
          <w:rFonts w:ascii="Arial" w:hAnsi="Arial" w:cs="Arial"/>
          <w:lang w:val="en-GB"/>
        </w:rPr>
        <w:t xml:space="preserve"> hours – </w:t>
      </w:r>
      <w:r w:rsidR="00CB1BB5" w:rsidRPr="00CB1BB5">
        <w:rPr>
          <w:rFonts w:ascii="Arial" w:hAnsi="Arial" w:cs="Arial"/>
          <w:lang w:val="en-US"/>
        </w:rPr>
        <w:t>62</w:t>
      </w:r>
      <w:r w:rsidR="00CB1BB5" w:rsidRPr="00CB1BB5">
        <w:rPr>
          <w:rFonts w:ascii="Arial" w:hAnsi="Arial" w:cs="Arial"/>
          <w:lang w:val="en-GB"/>
        </w:rPr>
        <w:t xml:space="preserve"> (practical classes - </w:t>
      </w:r>
      <w:r w:rsidR="00CB1BB5" w:rsidRPr="00CB1BB5">
        <w:rPr>
          <w:rFonts w:ascii="Arial" w:hAnsi="Arial" w:cs="Arial"/>
          <w:lang w:val="en-US"/>
        </w:rPr>
        <w:t>62</w:t>
      </w:r>
      <w:r w:rsidRPr="00CB1BB5">
        <w:rPr>
          <w:rFonts w:ascii="Arial" w:hAnsi="Arial" w:cs="Arial"/>
          <w:lang w:val="en-GB"/>
        </w:rPr>
        <w:t>)</w:t>
      </w:r>
    </w:p>
    <w:p w:rsidR="00D57176" w:rsidRPr="0056139F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 w:rsidRPr="00A331BD">
        <w:rPr>
          <w:rFonts w:ascii="Arial" w:hAnsi="Arial" w:cs="Arial"/>
          <w:b/>
          <w:lang w:val="en-GB"/>
        </w:rPr>
        <w:t>Lecture</w:t>
      </w:r>
      <w:r>
        <w:rPr>
          <w:rFonts w:ascii="Arial" w:hAnsi="Arial" w:cs="Arial"/>
          <w:b/>
          <w:lang w:val="en-GB"/>
        </w:rPr>
        <w:t>r</w:t>
      </w:r>
      <w:r w:rsidRPr="00A331BD">
        <w:rPr>
          <w:rFonts w:ascii="Arial" w:hAnsi="Arial" w:cs="Arial"/>
          <w:b/>
          <w:lang w:val="en-GB"/>
        </w:rPr>
        <w:t xml:space="preserve">s: </w:t>
      </w:r>
      <w:proofErr w:type="spellStart"/>
      <w:r w:rsidRPr="00D57176">
        <w:rPr>
          <w:rFonts w:ascii="Arial" w:hAnsi="Arial" w:cs="Arial"/>
          <w:lang w:val="en-GB"/>
        </w:rPr>
        <w:t>Svitlana</w:t>
      </w:r>
      <w:proofErr w:type="spellEnd"/>
      <w:r w:rsidRPr="00D57176">
        <w:rPr>
          <w:rFonts w:ascii="Arial" w:hAnsi="Arial" w:cs="Arial"/>
          <w:lang w:val="en-GB"/>
        </w:rPr>
        <w:t xml:space="preserve"> P. </w:t>
      </w:r>
      <w:proofErr w:type="spellStart"/>
      <w:r w:rsidRPr="00D57176">
        <w:rPr>
          <w:rFonts w:ascii="Arial" w:hAnsi="Arial" w:cs="Arial"/>
          <w:lang w:val="en-GB"/>
        </w:rPr>
        <w:t>Shumaeva</w:t>
      </w:r>
      <w:proofErr w:type="spellEnd"/>
      <w:r w:rsidRPr="00A331BD">
        <w:rPr>
          <w:rFonts w:ascii="Arial" w:hAnsi="Arial" w:cs="Arial"/>
          <w:lang w:val="en-GB"/>
        </w:rPr>
        <w:t xml:space="preserve"> – C</w:t>
      </w:r>
      <w:r>
        <w:rPr>
          <w:rFonts w:ascii="Arial" w:hAnsi="Arial" w:cs="Arial"/>
          <w:lang w:val="en-GB"/>
        </w:rPr>
        <w:t>a</w:t>
      </w:r>
      <w:r w:rsidRPr="00A331BD">
        <w:rPr>
          <w:rFonts w:ascii="Arial" w:hAnsi="Arial" w:cs="Arial"/>
          <w:lang w:val="en-GB"/>
        </w:rPr>
        <w:t>ndidate of P</w:t>
      </w:r>
      <w:r>
        <w:rPr>
          <w:rFonts w:ascii="Arial" w:hAnsi="Arial" w:cs="Arial"/>
          <w:lang w:val="en-GB"/>
        </w:rPr>
        <w:t>edagogical</w:t>
      </w:r>
      <w:r w:rsidRPr="00A331BD">
        <w:rPr>
          <w:rFonts w:ascii="Arial" w:hAnsi="Arial" w:cs="Arial"/>
          <w:lang w:val="en-GB"/>
        </w:rPr>
        <w:t xml:space="preserve"> Sciences</w:t>
      </w:r>
      <w:r>
        <w:rPr>
          <w:rFonts w:ascii="Arial" w:hAnsi="Arial" w:cs="Arial"/>
          <w:lang w:val="en-GB"/>
        </w:rPr>
        <w:t xml:space="preserve">, assistant professor; </w:t>
      </w:r>
      <w:proofErr w:type="spellStart"/>
      <w:r>
        <w:rPr>
          <w:rFonts w:ascii="Arial" w:hAnsi="Arial" w:cs="Arial"/>
          <w:lang w:val="en-GB"/>
        </w:rPr>
        <w:t>Olena</w:t>
      </w:r>
      <w:proofErr w:type="spellEnd"/>
      <w:r>
        <w:rPr>
          <w:rFonts w:ascii="Arial" w:hAnsi="Arial" w:cs="Arial"/>
          <w:lang w:val="en-GB"/>
        </w:rPr>
        <w:t xml:space="preserve"> Y. </w:t>
      </w:r>
      <w:proofErr w:type="spellStart"/>
      <w:r>
        <w:rPr>
          <w:rFonts w:ascii="Arial" w:hAnsi="Arial" w:cs="Arial"/>
          <w:lang w:val="en-GB"/>
        </w:rPr>
        <w:t>Krasnoboka</w:t>
      </w:r>
      <w:proofErr w:type="spellEnd"/>
      <w:r>
        <w:rPr>
          <w:rFonts w:ascii="Arial" w:hAnsi="Arial" w:cs="Arial"/>
          <w:lang w:val="en-GB"/>
        </w:rPr>
        <w:t xml:space="preserve">, Victor Y. </w:t>
      </w:r>
      <w:proofErr w:type="spellStart"/>
      <w:r>
        <w:rPr>
          <w:rFonts w:ascii="Arial" w:hAnsi="Arial" w:cs="Arial"/>
          <w:lang w:val="en-GB"/>
        </w:rPr>
        <w:t>Lytvynenko</w:t>
      </w:r>
      <w:proofErr w:type="spellEnd"/>
    </w:p>
    <w:p w:rsidR="00D57176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Education outcomes:</w:t>
      </w:r>
    </w:p>
    <w:p w:rsidR="00D57176" w:rsidRPr="00362640" w:rsidRDefault="00D57176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After the module studying a student </w:t>
      </w:r>
      <w:r w:rsidRPr="00362640">
        <w:rPr>
          <w:rFonts w:ascii="Arial" w:hAnsi="Arial" w:cs="Arial"/>
          <w:b/>
          <w:lang w:val="en-GB"/>
        </w:rPr>
        <w:t>is to</w:t>
      </w:r>
    </w:p>
    <w:p w:rsidR="00D57176" w:rsidRDefault="00D57176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US"/>
        </w:rPr>
      </w:pPr>
      <w:r w:rsidRPr="009F1E0D">
        <w:rPr>
          <w:rFonts w:ascii="Arial" w:hAnsi="Arial" w:cs="Arial"/>
          <w:b/>
          <w:lang w:val="en-GB"/>
        </w:rPr>
        <w:t>know:</w:t>
      </w:r>
      <w:r>
        <w:rPr>
          <w:rFonts w:ascii="Arial" w:hAnsi="Arial" w:cs="Arial"/>
          <w:b/>
          <w:lang w:val="uk-UA"/>
        </w:rPr>
        <w:t xml:space="preserve"> </w:t>
      </w:r>
      <w:r w:rsidRPr="0020058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foreign</w:t>
      </w:r>
      <w:r w:rsidRPr="00200586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b/>
          <w:lang w:val="en-US"/>
        </w:rPr>
        <w:t xml:space="preserve"> </w:t>
      </w:r>
      <w:r w:rsidRPr="00200586">
        <w:rPr>
          <w:rFonts w:ascii="Arial" w:hAnsi="Arial" w:cs="Arial"/>
          <w:lang w:val="en-US"/>
        </w:rPr>
        <w:t>phonetic</w:t>
      </w:r>
      <w:r>
        <w:rPr>
          <w:rFonts w:ascii="Arial" w:hAnsi="Arial" w:cs="Arial"/>
          <w:lang w:val="en-US"/>
        </w:rPr>
        <w:t xml:space="preserve"> structure; main rules of sound </w:t>
      </w:r>
      <w:r w:rsidRPr="001520D0">
        <w:rPr>
          <w:rFonts w:ascii="Arial" w:hAnsi="Arial" w:cs="Arial"/>
          <w:lang w:val="en-US"/>
        </w:rPr>
        <w:t xml:space="preserve">articulation </w:t>
      </w:r>
      <w:r>
        <w:rPr>
          <w:rFonts w:ascii="Arial" w:hAnsi="Arial" w:cs="Arial"/>
          <w:lang w:val="en-US"/>
        </w:rPr>
        <w:t xml:space="preserve">and transcription; </w:t>
      </w:r>
      <w:r w:rsidRPr="0020058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foreign</w:t>
      </w:r>
      <w:r w:rsidRPr="00200586">
        <w:rPr>
          <w:rFonts w:ascii="Arial" w:hAnsi="Arial" w:cs="Arial"/>
          <w:lang w:val="en-US"/>
        </w:rPr>
        <w:t xml:space="preserve"> language</w:t>
      </w:r>
      <w:r>
        <w:rPr>
          <w:rFonts w:ascii="Arial" w:hAnsi="Arial" w:cs="Arial"/>
          <w:b/>
          <w:lang w:val="en-US"/>
        </w:rPr>
        <w:t xml:space="preserve"> </w:t>
      </w:r>
      <w:r w:rsidRPr="00200586">
        <w:rPr>
          <w:rFonts w:ascii="Arial" w:hAnsi="Arial" w:cs="Arial"/>
          <w:lang w:val="en-US"/>
        </w:rPr>
        <w:t>intonation</w:t>
      </w:r>
      <w:r>
        <w:rPr>
          <w:rFonts w:ascii="Arial" w:hAnsi="Arial" w:cs="Arial"/>
          <w:lang w:val="en-US"/>
        </w:rPr>
        <w:t xml:space="preserve"> patterns; grammar categories; Indefinite, Continuous, Perfect, Perfect-Continuous tense forms in Active and Passive voice; syntactic peculiarities of different structure sentences forming</w:t>
      </w:r>
      <w:r w:rsidRPr="009A2DE4">
        <w:rPr>
          <w:rFonts w:ascii="Arial" w:hAnsi="Arial" w:cs="Arial"/>
          <w:lang w:val="uk-UA"/>
        </w:rPr>
        <w:t>;</w:t>
      </w:r>
    </w:p>
    <w:p w:rsidR="00D57176" w:rsidRDefault="00D57176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GB"/>
        </w:rPr>
      </w:pPr>
      <w:proofErr w:type="gramStart"/>
      <w:r w:rsidRPr="009F1E0D">
        <w:rPr>
          <w:rFonts w:ascii="Arial" w:hAnsi="Arial" w:cs="Arial"/>
          <w:b/>
          <w:lang w:val="en-GB"/>
        </w:rPr>
        <w:t>be</w:t>
      </w:r>
      <w:proofErr w:type="gramEnd"/>
      <w:r w:rsidRPr="009F1E0D">
        <w:rPr>
          <w:rFonts w:ascii="Arial" w:hAnsi="Arial" w:cs="Arial"/>
          <w:b/>
          <w:lang w:val="en-GB"/>
        </w:rPr>
        <w:t xml:space="preserve"> able</w:t>
      </w:r>
      <w:r>
        <w:rPr>
          <w:rFonts w:ascii="Arial" w:hAnsi="Arial" w:cs="Arial"/>
          <w:b/>
          <w:lang w:val="en-GB"/>
        </w:rPr>
        <w:t xml:space="preserve">: </w:t>
      </w:r>
      <w:r w:rsidRPr="001520D0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use knowledge and skills of oral speech in everyday and professional communication; to read and make abstracts and summaries of professional original literature; to use dictionary and grammar tables in a proper way; to make written compositions</w:t>
      </w:r>
    </w:p>
    <w:p w:rsidR="00D57176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uk-UA"/>
        </w:rPr>
      </w:pPr>
      <w:r w:rsidRPr="00E41C72">
        <w:rPr>
          <w:rFonts w:ascii="Arial" w:hAnsi="Arial" w:cs="Arial"/>
          <w:b/>
          <w:lang w:val="en-GB"/>
        </w:rPr>
        <w:t>Teaching mode: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classes</w:t>
      </w:r>
    </w:p>
    <w:p w:rsidR="00D57176" w:rsidRDefault="00D57176" w:rsidP="00D57176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  <w:tab w:val="num" w:pos="1429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Required compulsory </w:t>
      </w:r>
      <w:r w:rsidRPr="00C429B6">
        <w:rPr>
          <w:rFonts w:ascii="Arial" w:hAnsi="Arial" w:cs="Arial"/>
          <w:b/>
          <w:lang w:val="en-GB"/>
        </w:rPr>
        <w:t xml:space="preserve">prior </w:t>
      </w:r>
      <w:r>
        <w:rPr>
          <w:rFonts w:ascii="Arial" w:hAnsi="Arial" w:cs="Arial"/>
          <w:b/>
          <w:lang w:val="en-GB"/>
        </w:rPr>
        <w:t xml:space="preserve">and related modules: </w:t>
      </w:r>
      <w:r w:rsidRPr="003D2E4A">
        <w:rPr>
          <w:rFonts w:ascii="Arial" w:hAnsi="Arial" w:cs="Arial"/>
          <w:lang w:val="en-GB"/>
        </w:rPr>
        <w:t>secondary school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curriculum</w:t>
      </w:r>
    </w:p>
    <w:p w:rsidR="00D57176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Module content:</w:t>
      </w:r>
    </w:p>
    <w:p w:rsidR="00D57176" w:rsidRPr="003D2E4A" w:rsidRDefault="00D57176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The peculiarities of the foreign language </w:t>
      </w:r>
      <w:r w:rsidRPr="00200586">
        <w:rPr>
          <w:rFonts w:ascii="Arial" w:hAnsi="Arial" w:cs="Arial"/>
          <w:lang w:val="en-US"/>
        </w:rPr>
        <w:t>phonetic</w:t>
      </w:r>
      <w:r>
        <w:rPr>
          <w:rFonts w:ascii="Arial" w:hAnsi="Arial" w:cs="Arial"/>
          <w:lang w:val="en-US"/>
        </w:rPr>
        <w:t xml:space="preserve"> structure.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Main grammar categories (Noun, Adjective, Pronoun, Adverb, Article, Verb tense forms, </w:t>
      </w:r>
      <w:proofErr w:type="spellStart"/>
      <w:r>
        <w:rPr>
          <w:rFonts w:ascii="Arial" w:hAnsi="Arial" w:cs="Arial"/>
          <w:lang w:val="en-US"/>
        </w:rPr>
        <w:t>Verbals</w:t>
      </w:r>
      <w:proofErr w:type="spellEnd"/>
      <w:r>
        <w:rPr>
          <w:rFonts w:ascii="Arial" w:hAnsi="Arial" w:cs="Arial"/>
          <w:lang w:val="en-US"/>
        </w:rPr>
        <w:t>, Simple and Complex sentence).</w:t>
      </w:r>
      <w:proofErr w:type="gramEnd"/>
      <w:r>
        <w:rPr>
          <w:rFonts w:ascii="Arial" w:hAnsi="Arial" w:cs="Arial"/>
          <w:lang w:val="en-US"/>
        </w:rPr>
        <w:t xml:space="preserve"> Lexical material (</w:t>
      </w:r>
      <w:proofErr w:type="spellStart"/>
      <w:r>
        <w:rPr>
          <w:rFonts w:ascii="Arial" w:hAnsi="Arial" w:cs="Arial"/>
          <w:lang w:val="en-US"/>
        </w:rPr>
        <w:t>everyday</w:t>
      </w:r>
      <w:proofErr w:type="spellEnd"/>
      <w:r>
        <w:rPr>
          <w:rFonts w:ascii="Arial" w:hAnsi="Arial" w:cs="Arial"/>
          <w:lang w:val="en-US"/>
        </w:rPr>
        <w:t xml:space="preserve"> and professional vocabulary)</w:t>
      </w:r>
    </w:p>
    <w:p w:rsidR="00D57176" w:rsidRDefault="00D57176" w:rsidP="00D5717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Literature to use:</w:t>
      </w:r>
    </w:p>
    <w:p w:rsidR="008D5128" w:rsidRPr="008D5128" w:rsidRDefault="008D5128" w:rsidP="008D5128">
      <w:pPr>
        <w:pStyle w:val="a3"/>
        <w:numPr>
          <w:ilvl w:val="0"/>
          <w:numId w:val="10"/>
        </w:numPr>
        <w:jc w:val="both"/>
        <w:rPr>
          <w:rFonts w:ascii="Arial" w:hAnsi="Arial" w:cs="Arial"/>
          <w:lang w:val="uk-UA"/>
        </w:rPr>
      </w:pPr>
      <w:r w:rsidRPr="008D5128">
        <w:rPr>
          <w:rFonts w:ascii="Arial" w:hAnsi="Arial" w:cs="Arial"/>
          <w:lang w:val="en-US"/>
        </w:rPr>
        <w:t>English</w:t>
      </w:r>
      <w:r w:rsidRPr="008D5128">
        <w:rPr>
          <w:rFonts w:ascii="Arial" w:hAnsi="Arial" w:cs="Arial"/>
          <w:lang w:val="uk-UA"/>
        </w:rPr>
        <w:t xml:space="preserve"> (підручник з англійської мови для студентів вищих закладів педагогічної освіти) / [Н. В. Гут, Г.</w:t>
      </w:r>
      <w:r w:rsidRPr="008D5128">
        <w:rPr>
          <w:rFonts w:ascii="Arial" w:hAnsi="Arial" w:cs="Arial"/>
          <w:lang w:val="pl-PL"/>
        </w:rPr>
        <w:t> </w:t>
      </w:r>
      <w:r w:rsidRPr="008D5128">
        <w:rPr>
          <w:rFonts w:ascii="Arial" w:hAnsi="Arial" w:cs="Arial"/>
          <w:lang w:val="uk-UA"/>
        </w:rPr>
        <w:t>П. Іванчук, С.</w:t>
      </w:r>
      <w:r w:rsidRPr="008D5128">
        <w:rPr>
          <w:rFonts w:ascii="Arial" w:hAnsi="Arial" w:cs="Arial"/>
          <w:lang w:val="pl-PL"/>
        </w:rPr>
        <w:t> </w:t>
      </w:r>
      <w:proofErr w:type="spellStart"/>
      <w:r w:rsidRPr="008D5128">
        <w:rPr>
          <w:rFonts w:ascii="Arial" w:hAnsi="Arial" w:cs="Arial"/>
          <w:lang w:val="uk-UA"/>
        </w:rPr>
        <w:t>П. Шума</w:t>
      </w:r>
      <w:proofErr w:type="spellEnd"/>
      <w:r w:rsidRPr="008D5128">
        <w:rPr>
          <w:rFonts w:ascii="Arial" w:hAnsi="Arial" w:cs="Arial"/>
          <w:lang w:val="uk-UA"/>
        </w:rPr>
        <w:t>єва]; [</w:t>
      </w:r>
      <w:proofErr w:type="spellStart"/>
      <w:r w:rsidRPr="008D5128">
        <w:rPr>
          <w:rFonts w:ascii="Arial" w:hAnsi="Arial" w:cs="Arial"/>
          <w:lang w:val="uk-UA"/>
        </w:rPr>
        <w:t>укл</w:t>
      </w:r>
      <w:proofErr w:type="spellEnd"/>
      <w:r w:rsidRPr="008D5128">
        <w:rPr>
          <w:rFonts w:ascii="Arial" w:hAnsi="Arial" w:cs="Arial"/>
          <w:lang w:val="uk-UA"/>
        </w:rPr>
        <w:t xml:space="preserve">. Н. В. Гут,  </w:t>
      </w:r>
      <w:proofErr w:type="spellStart"/>
      <w:r w:rsidRPr="008D5128">
        <w:rPr>
          <w:rFonts w:ascii="Arial" w:hAnsi="Arial" w:cs="Arial"/>
          <w:lang w:val="uk-UA"/>
        </w:rPr>
        <w:t>О. А. Заболо</w:t>
      </w:r>
      <w:proofErr w:type="spellEnd"/>
      <w:r w:rsidRPr="008D5128">
        <w:rPr>
          <w:rFonts w:ascii="Arial" w:hAnsi="Arial" w:cs="Arial"/>
          <w:lang w:val="uk-UA"/>
        </w:rPr>
        <w:t>тна]. - Умань: АЛМІ, 2010. –  127с.</w:t>
      </w:r>
    </w:p>
    <w:p w:rsidR="008D5128" w:rsidRPr="008D5128" w:rsidRDefault="008D5128" w:rsidP="008D5128">
      <w:pPr>
        <w:pStyle w:val="a3"/>
        <w:numPr>
          <w:ilvl w:val="0"/>
          <w:numId w:val="10"/>
        </w:numPr>
        <w:jc w:val="both"/>
        <w:rPr>
          <w:rFonts w:ascii="Arial" w:hAnsi="Arial" w:cs="Arial"/>
          <w:lang w:val="uk-UA"/>
        </w:rPr>
      </w:pPr>
      <w:r w:rsidRPr="008D5128">
        <w:rPr>
          <w:rFonts w:ascii="Arial" w:hAnsi="Arial" w:cs="Arial"/>
          <w:lang w:val="uk-UA"/>
        </w:rPr>
        <w:t xml:space="preserve"> Граматика англійської мови: теорія, практика, тести (підручник для студентів вищих закладів педагогічної освіти)/ [О.А.Голобородько, Г.О.Грабова, Н.В.Гут, Г.П.Іванчук, О.А.Заболотна, С.П.Шумаєва, І.Ю.Щербань];.- Умань:Софія, 2010.- 365 с.</w:t>
      </w:r>
    </w:p>
    <w:p w:rsidR="008D5128" w:rsidRPr="008D5128" w:rsidRDefault="008D5128" w:rsidP="008D5128">
      <w:pPr>
        <w:pStyle w:val="a3"/>
        <w:numPr>
          <w:ilvl w:val="0"/>
          <w:numId w:val="10"/>
        </w:numPr>
        <w:rPr>
          <w:rFonts w:ascii="Arial" w:hAnsi="Arial" w:cs="Arial"/>
          <w:lang w:val="uk-UA"/>
        </w:rPr>
      </w:pPr>
      <w:r w:rsidRPr="008D5128">
        <w:rPr>
          <w:rFonts w:ascii="Arial" w:hAnsi="Arial" w:cs="Arial"/>
          <w:lang w:val="uk-UA"/>
        </w:rPr>
        <w:t xml:space="preserve"> Верба Л. Г., Верба Г. В. Граматика сучасної англійської </w:t>
      </w:r>
      <w:proofErr w:type="spellStart"/>
      <w:r w:rsidRPr="008D5128">
        <w:rPr>
          <w:rFonts w:ascii="Arial" w:hAnsi="Arial" w:cs="Arial"/>
          <w:lang w:val="uk-UA"/>
        </w:rPr>
        <w:t>мови.-</w:t>
      </w:r>
      <w:proofErr w:type="spellEnd"/>
      <w:r w:rsidRPr="008D5128">
        <w:rPr>
          <w:rFonts w:ascii="Arial" w:hAnsi="Arial" w:cs="Arial"/>
          <w:lang w:val="uk-UA"/>
        </w:rPr>
        <w:t xml:space="preserve"> Київ:ТОВ «ВП  Логос», 2002.-320с.</w:t>
      </w:r>
    </w:p>
    <w:p w:rsidR="008D5128" w:rsidRPr="008D5128" w:rsidRDefault="008D5128" w:rsidP="008D5128">
      <w:pPr>
        <w:pStyle w:val="a3"/>
        <w:numPr>
          <w:ilvl w:val="0"/>
          <w:numId w:val="10"/>
        </w:numPr>
        <w:rPr>
          <w:rFonts w:ascii="Arial" w:hAnsi="Arial" w:cs="Arial"/>
          <w:lang w:val="uk-UA"/>
        </w:rPr>
      </w:pPr>
      <w:r w:rsidRPr="008D5128">
        <w:rPr>
          <w:rFonts w:ascii="Arial" w:hAnsi="Arial" w:cs="Arial"/>
          <w:lang w:val="uk-UA"/>
        </w:rPr>
        <w:t xml:space="preserve"> </w:t>
      </w:r>
      <w:proofErr w:type="spellStart"/>
      <w:r w:rsidRPr="008D5128">
        <w:rPr>
          <w:rFonts w:ascii="Arial" w:hAnsi="Arial" w:cs="Arial"/>
          <w:lang w:val="uk-UA"/>
        </w:rPr>
        <w:t>Ионина</w:t>
      </w:r>
      <w:proofErr w:type="spellEnd"/>
      <w:r w:rsidRPr="008D5128">
        <w:rPr>
          <w:rFonts w:ascii="Arial" w:hAnsi="Arial" w:cs="Arial"/>
          <w:lang w:val="uk-UA"/>
        </w:rPr>
        <w:t xml:space="preserve"> А. А., </w:t>
      </w:r>
      <w:proofErr w:type="spellStart"/>
      <w:r w:rsidRPr="008D5128">
        <w:rPr>
          <w:rFonts w:ascii="Arial" w:hAnsi="Arial" w:cs="Arial"/>
          <w:lang w:val="uk-UA"/>
        </w:rPr>
        <w:t>Саакян</w:t>
      </w:r>
      <w:proofErr w:type="spellEnd"/>
      <w:r w:rsidRPr="008D5128">
        <w:rPr>
          <w:rFonts w:ascii="Arial" w:hAnsi="Arial" w:cs="Arial"/>
          <w:lang w:val="uk-UA"/>
        </w:rPr>
        <w:t xml:space="preserve"> А. С. </w:t>
      </w:r>
      <w:proofErr w:type="spellStart"/>
      <w:r w:rsidRPr="008D5128">
        <w:rPr>
          <w:rFonts w:ascii="Arial" w:hAnsi="Arial" w:cs="Arial"/>
          <w:lang w:val="uk-UA"/>
        </w:rPr>
        <w:t>Ан</w:t>
      </w:r>
      <w:r w:rsidRPr="008D5128">
        <w:rPr>
          <w:rFonts w:ascii="Arial" w:hAnsi="Arial" w:cs="Arial"/>
        </w:rPr>
        <w:t>глийская</w:t>
      </w:r>
      <w:proofErr w:type="spellEnd"/>
      <w:r w:rsidRPr="008D5128">
        <w:rPr>
          <w:rFonts w:ascii="Arial" w:hAnsi="Arial" w:cs="Arial"/>
        </w:rPr>
        <w:t xml:space="preserve"> грамматика: Теория и практика.-4-е изд., </w:t>
      </w:r>
      <w:proofErr w:type="spellStart"/>
      <w:r w:rsidRPr="008D5128">
        <w:rPr>
          <w:rFonts w:ascii="Arial" w:hAnsi="Arial" w:cs="Arial"/>
        </w:rPr>
        <w:t>испр</w:t>
      </w:r>
      <w:proofErr w:type="spellEnd"/>
      <w:r w:rsidRPr="008D5128">
        <w:rPr>
          <w:rFonts w:ascii="Arial" w:hAnsi="Arial" w:cs="Arial"/>
        </w:rPr>
        <w:t>.- М.: Айрис-пресс, 2003.- 448с.</w:t>
      </w:r>
    </w:p>
    <w:p w:rsidR="00D57176" w:rsidRPr="008D5128" w:rsidRDefault="00D57176" w:rsidP="008D5128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080"/>
        </w:tabs>
        <w:ind w:hanging="11"/>
        <w:jc w:val="both"/>
        <w:rPr>
          <w:rFonts w:ascii="Arial" w:hAnsi="Arial" w:cs="Arial"/>
          <w:lang w:val="uk-UA"/>
        </w:rPr>
      </w:pPr>
      <w:r w:rsidRPr="008D5128">
        <w:rPr>
          <w:rFonts w:ascii="Arial" w:hAnsi="Arial" w:cs="Arial"/>
          <w:b/>
          <w:lang w:val="uk-UA"/>
        </w:rPr>
        <w:t xml:space="preserve"> </w:t>
      </w:r>
      <w:r w:rsidRPr="008D5128">
        <w:rPr>
          <w:rFonts w:ascii="Arial" w:hAnsi="Arial" w:cs="Arial"/>
          <w:b/>
          <w:lang w:val="en-GB"/>
        </w:rPr>
        <w:t xml:space="preserve">Forms and methods of instruction: </w:t>
      </w:r>
      <w:r w:rsidRPr="008D5128">
        <w:rPr>
          <w:rFonts w:ascii="Arial" w:hAnsi="Arial" w:cs="Arial"/>
          <w:lang w:val="en-GB"/>
        </w:rPr>
        <w:t>practical classes, individual research</w:t>
      </w:r>
      <w:r w:rsidRPr="008D5128">
        <w:rPr>
          <w:lang w:val="en-US"/>
        </w:rPr>
        <w:t xml:space="preserve"> </w:t>
      </w:r>
      <w:r w:rsidRPr="008D5128">
        <w:rPr>
          <w:rFonts w:ascii="Arial" w:hAnsi="Arial" w:cs="Arial"/>
          <w:lang w:val="en-GB"/>
        </w:rPr>
        <w:t>assignment, individual work</w:t>
      </w:r>
    </w:p>
    <w:p w:rsidR="00D57176" w:rsidRDefault="00D57176" w:rsidP="008D512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Evaluation methods and criteria:</w:t>
      </w:r>
    </w:p>
    <w:p w:rsidR="00D57176" w:rsidRDefault="00D57176" w:rsidP="008D5128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control</w:t>
      </w:r>
      <w:r w:rsidRPr="00936875">
        <w:rPr>
          <w:lang w:val="en-US"/>
        </w:rPr>
        <w:t xml:space="preserve"> </w:t>
      </w:r>
      <w:r w:rsidRPr="009A2DE4">
        <w:rPr>
          <w:rFonts w:ascii="Arial" w:hAnsi="Arial" w:cs="Arial"/>
          <w:lang w:val="uk-UA"/>
        </w:rPr>
        <w:t>(85%):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 oral  feedback, multiple tests, </w:t>
      </w:r>
      <w:r>
        <w:rPr>
          <w:rFonts w:ascii="Arial" w:hAnsi="Arial" w:cs="Arial"/>
          <w:lang w:val="en-US"/>
        </w:rPr>
        <w:t>module</w:t>
      </w:r>
      <w:r w:rsidRPr="009D21FB">
        <w:rPr>
          <w:rFonts w:ascii="Arial" w:hAnsi="Arial" w:cs="Arial"/>
          <w:lang w:val="en-US"/>
        </w:rPr>
        <w:t xml:space="preserve"> test</w:t>
      </w:r>
      <w:r>
        <w:rPr>
          <w:rFonts w:ascii="Arial" w:hAnsi="Arial" w:cs="Arial"/>
          <w:lang w:val="en-US"/>
        </w:rPr>
        <w:t>s, individual work, individual research assignments</w:t>
      </w:r>
    </w:p>
    <w:p w:rsidR="00D57176" w:rsidRPr="009D21FB" w:rsidRDefault="00D57176" w:rsidP="00D5717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rFonts w:ascii="Arial" w:hAnsi="Arial" w:cs="Arial"/>
          <w:lang w:val="en-US"/>
        </w:rPr>
      </w:pPr>
      <w:r w:rsidRPr="00936875">
        <w:rPr>
          <w:rFonts w:ascii="Arial" w:hAnsi="Arial" w:cs="Arial"/>
          <w:lang w:val="en-US"/>
        </w:rPr>
        <w:t xml:space="preserve">Final </w:t>
      </w:r>
      <w:r>
        <w:rPr>
          <w:rFonts w:ascii="Arial" w:hAnsi="Arial" w:cs="Arial"/>
          <w:lang w:val="en-US"/>
        </w:rPr>
        <w:t xml:space="preserve">control </w:t>
      </w:r>
      <w:r w:rsidRPr="009A2DE4">
        <w:rPr>
          <w:rFonts w:ascii="Arial" w:hAnsi="Arial" w:cs="Arial"/>
          <w:lang w:val="uk-UA"/>
        </w:rPr>
        <w:t>(15%</w:t>
      </w:r>
      <w:r w:rsidR="00FA4C27">
        <w:rPr>
          <w:rFonts w:ascii="Arial" w:hAnsi="Arial" w:cs="Arial"/>
          <w:lang w:val="uk-UA"/>
        </w:rPr>
        <w:t xml:space="preserve"> </w:t>
      </w:r>
      <w:proofErr w:type="spellStart"/>
      <w:r w:rsidR="00FA4C27">
        <w:rPr>
          <w:rFonts w:ascii="Arial" w:hAnsi="Arial" w:cs="Arial"/>
          <w:lang w:val="uk-UA"/>
        </w:rPr>
        <w:t>exam</w:t>
      </w:r>
      <w:proofErr w:type="spellEnd"/>
      <w:r w:rsidRPr="009A2DE4">
        <w:rPr>
          <w:rFonts w:ascii="Arial" w:hAnsi="Arial" w:cs="Arial"/>
          <w:lang w:val="uk-UA"/>
        </w:rPr>
        <w:t>):</w:t>
      </w:r>
      <w:r>
        <w:rPr>
          <w:rFonts w:ascii="Arial" w:hAnsi="Arial" w:cs="Arial"/>
          <w:lang w:val="en-US"/>
        </w:rPr>
        <w:t xml:space="preserve"> theoretical questions,  </w:t>
      </w:r>
      <w:r>
        <w:rPr>
          <w:rFonts w:ascii="Arial" w:hAnsi="Arial" w:cs="Arial"/>
          <w:lang w:val="en-GB"/>
        </w:rPr>
        <w:t>interview</w:t>
      </w:r>
    </w:p>
    <w:p w:rsidR="00D57176" w:rsidRPr="009D21FB" w:rsidRDefault="00D57176" w:rsidP="008D512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Arial" w:hAnsi="Arial" w:cs="Arial"/>
          <w:b/>
          <w:lang w:val="en-US"/>
        </w:rPr>
      </w:pPr>
      <w:r w:rsidRPr="009D21FB">
        <w:rPr>
          <w:rFonts w:ascii="Arial" w:hAnsi="Arial" w:cs="Arial"/>
          <w:b/>
          <w:lang w:val="en-US"/>
        </w:rPr>
        <w:t>Language of instruction</w:t>
      </w:r>
      <w:r>
        <w:rPr>
          <w:rFonts w:ascii="Arial" w:hAnsi="Arial" w:cs="Arial"/>
          <w:b/>
          <w:lang w:val="en-US"/>
        </w:rPr>
        <w:t xml:space="preserve">: </w:t>
      </w:r>
      <w:r w:rsidRPr="009D21FB">
        <w:rPr>
          <w:rFonts w:ascii="Arial" w:hAnsi="Arial" w:cs="Arial"/>
          <w:lang w:val="en-US"/>
        </w:rPr>
        <w:t>English, German, French</w:t>
      </w:r>
    </w:p>
    <w:p w:rsidR="00D57176" w:rsidRPr="004B4D57" w:rsidRDefault="00D57176" w:rsidP="00D57176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b/>
          <w:lang w:val="en-US"/>
        </w:rPr>
      </w:pPr>
    </w:p>
    <w:p w:rsidR="005177EA" w:rsidRPr="00FA4C27" w:rsidRDefault="005177EA" w:rsidP="00CB1BB5">
      <w:pPr>
        <w:tabs>
          <w:tab w:val="left" w:pos="1080"/>
        </w:tabs>
        <w:jc w:val="both"/>
        <w:rPr>
          <w:rFonts w:ascii="Arial" w:hAnsi="Arial" w:cs="Arial"/>
          <w:b/>
          <w:lang w:val="en-US"/>
        </w:rPr>
      </w:pPr>
    </w:p>
    <w:p w:rsidR="00212306" w:rsidRPr="00FA4C27" w:rsidRDefault="005F25EC" w:rsidP="005177EA">
      <w:pPr>
        <w:rPr>
          <w:lang w:val="en-US"/>
        </w:rPr>
      </w:pPr>
    </w:p>
    <w:sectPr w:rsidR="00212306" w:rsidRPr="00FA4C27" w:rsidSect="004B4D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A78"/>
    <w:multiLevelType w:val="hybridMultilevel"/>
    <w:tmpl w:val="5066B434"/>
    <w:lvl w:ilvl="0" w:tplc="7DF0CC0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6137C"/>
    <w:multiLevelType w:val="hybridMultilevel"/>
    <w:tmpl w:val="12A4A0F8"/>
    <w:lvl w:ilvl="0" w:tplc="A1D6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3F3E"/>
    <w:multiLevelType w:val="hybridMultilevel"/>
    <w:tmpl w:val="DA46345C"/>
    <w:lvl w:ilvl="0" w:tplc="7DF0C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6D8B"/>
    <w:multiLevelType w:val="hybridMultilevel"/>
    <w:tmpl w:val="4CB06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1D2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A2EA0"/>
    <w:multiLevelType w:val="hybridMultilevel"/>
    <w:tmpl w:val="E7564D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BF04169"/>
    <w:multiLevelType w:val="hybridMultilevel"/>
    <w:tmpl w:val="DBE45A76"/>
    <w:lvl w:ilvl="0" w:tplc="E20436F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4F60"/>
    <w:multiLevelType w:val="hybridMultilevel"/>
    <w:tmpl w:val="183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62E1"/>
    <w:multiLevelType w:val="hybridMultilevel"/>
    <w:tmpl w:val="592EB39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5187B07"/>
    <w:multiLevelType w:val="hybridMultilevel"/>
    <w:tmpl w:val="072C9820"/>
    <w:lvl w:ilvl="0" w:tplc="7DF0C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2FC8"/>
    <w:multiLevelType w:val="hybridMultilevel"/>
    <w:tmpl w:val="6DE8DC64"/>
    <w:lvl w:ilvl="0" w:tplc="9B4A0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76"/>
    <w:rsid w:val="0000749E"/>
    <w:rsid w:val="00327A95"/>
    <w:rsid w:val="00403BFA"/>
    <w:rsid w:val="00435B77"/>
    <w:rsid w:val="004C5BDA"/>
    <w:rsid w:val="005177EA"/>
    <w:rsid w:val="005F25EC"/>
    <w:rsid w:val="006671BD"/>
    <w:rsid w:val="006D55DC"/>
    <w:rsid w:val="00700AC0"/>
    <w:rsid w:val="00734DDE"/>
    <w:rsid w:val="007A6E47"/>
    <w:rsid w:val="008D5128"/>
    <w:rsid w:val="0096145B"/>
    <w:rsid w:val="00A50018"/>
    <w:rsid w:val="00CB1BB5"/>
    <w:rsid w:val="00D57176"/>
    <w:rsid w:val="00DB4549"/>
    <w:rsid w:val="00DF1FA9"/>
    <w:rsid w:val="00E13086"/>
    <w:rsid w:val="00F94CB6"/>
    <w:rsid w:val="00FA4C27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571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5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Виктория</cp:lastModifiedBy>
  <cp:revision>17</cp:revision>
  <dcterms:created xsi:type="dcterms:W3CDTF">2012-01-13T13:53:00Z</dcterms:created>
  <dcterms:modified xsi:type="dcterms:W3CDTF">2015-10-02T06:10:00Z</dcterms:modified>
</cp:coreProperties>
</file>