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E" w:rsidRPr="004F2747" w:rsidRDefault="0067015E" w:rsidP="004F274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84C1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 </w:t>
      </w:r>
      <w:r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 w:rsidRPr="004F274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Соціальна психологія</w:t>
      </w:r>
    </w:p>
    <w:p w:rsidR="0067015E" w:rsidRDefault="0067015E" w:rsidP="004F27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2. Код модуля</w:t>
      </w:r>
      <w:r>
        <w:rPr>
          <w:rFonts w:ascii="Arial" w:hAnsi="Arial" w:cs="Arial"/>
          <w:sz w:val="24"/>
          <w:szCs w:val="24"/>
          <w:lang w:val="uk-UA"/>
        </w:rPr>
        <w:t>: П_6_3.1.32_4</w:t>
      </w:r>
    </w:p>
    <w:p w:rsidR="0067015E" w:rsidRDefault="0067015E" w:rsidP="004F27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 Тип модуля</w:t>
      </w:r>
      <w:r>
        <w:rPr>
          <w:rFonts w:ascii="Arial" w:hAnsi="Arial" w:cs="Arial"/>
          <w:sz w:val="24"/>
          <w:szCs w:val="24"/>
          <w:lang w:val="uk-UA"/>
        </w:rPr>
        <w:t>: Обовязковий</w:t>
      </w:r>
    </w:p>
    <w:p w:rsidR="0067015E" w:rsidRDefault="0067015E" w:rsidP="004F274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 Семестр</w:t>
      </w:r>
      <w:r>
        <w:rPr>
          <w:rFonts w:ascii="Arial" w:hAnsi="Arial" w:cs="Arial"/>
          <w:sz w:val="24"/>
          <w:szCs w:val="24"/>
          <w:lang w:val="uk-UA"/>
        </w:rPr>
        <w:t>: 8</w:t>
      </w:r>
    </w:p>
    <w:p w:rsidR="0067015E" w:rsidRDefault="0067015E" w:rsidP="004F27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 Обсяг модуля</w:t>
      </w:r>
      <w:r>
        <w:rPr>
          <w:rFonts w:ascii="Arial" w:hAnsi="Arial" w:cs="Arial"/>
          <w:sz w:val="24"/>
          <w:szCs w:val="24"/>
          <w:lang w:val="uk-UA"/>
        </w:rPr>
        <w:t>: загальна кількість годин – 120 (кількість кредитів ЕСТ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uk-UA"/>
        </w:rPr>
        <w:t xml:space="preserve"> – 4): аудиторні години – 32 (лекції – 16, практичні – 16)</w:t>
      </w:r>
    </w:p>
    <w:p w:rsidR="0067015E" w:rsidRDefault="0067015E" w:rsidP="004F27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6. Лектор:</w:t>
      </w:r>
      <w:r>
        <w:rPr>
          <w:rFonts w:ascii="Arial" w:hAnsi="Arial" w:cs="Arial"/>
          <w:sz w:val="24"/>
          <w:szCs w:val="24"/>
          <w:lang w:val="uk-UA"/>
        </w:rPr>
        <w:t xml:space="preserve"> Перепелюк Тетяна Дмитрівна –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кандидат </w:t>
      </w:r>
      <w:r>
        <w:rPr>
          <w:rFonts w:ascii="Arial" w:hAnsi="Arial" w:cs="Arial"/>
          <w:sz w:val="24"/>
          <w:szCs w:val="24"/>
        </w:rPr>
        <w:t>психол</w:t>
      </w:r>
      <w:r>
        <w:rPr>
          <w:rFonts w:ascii="Arial" w:hAnsi="Arial" w:cs="Arial"/>
          <w:sz w:val="24"/>
          <w:szCs w:val="24"/>
          <w:lang w:val="uk-UA"/>
        </w:rPr>
        <w:t>огічних</w:t>
      </w:r>
      <w:r>
        <w:rPr>
          <w:rFonts w:ascii="Arial" w:hAnsi="Arial" w:cs="Arial"/>
          <w:sz w:val="24"/>
          <w:szCs w:val="24"/>
        </w:rPr>
        <w:t xml:space="preserve"> наук</w:t>
      </w:r>
      <w:r>
        <w:rPr>
          <w:rFonts w:ascii="Arial" w:hAnsi="Arial" w:cs="Arial"/>
          <w:sz w:val="24"/>
          <w:szCs w:val="24"/>
          <w:lang w:val="uk-UA"/>
        </w:rPr>
        <w:t xml:space="preserve">, доцент  </w:t>
      </w:r>
    </w:p>
    <w:p w:rsidR="0067015E" w:rsidRDefault="0067015E" w:rsidP="004F2747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67015E" w:rsidRDefault="0067015E" w:rsidP="004F2747">
      <w:pPr>
        <w:shd w:val="clear" w:color="auto" w:fill="FFFFFF"/>
        <w:ind w:left="552"/>
        <w:rPr>
          <w:sz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результаті вивчення модуля студент</w:t>
      </w:r>
      <w:r>
        <w:rPr>
          <w:rFonts w:ascii="Arial" w:hAnsi="Arial" w:cs="Arial"/>
          <w:b/>
          <w:sz w:val="24"/>
          <w:szCs w:val="24"/>
          <w:lang w:val="uk-UA"/>
        </w:rPr>
        <w:t xml:space="preserve"> повинен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67015E" w:rsidRDefault="0067015E" w:rsidP="004F2747">
      <w:pPr>
        <w:shd w:val="clear" w:color="auto" w:fill="FFFFFF"/>
        <w:ind w:left="55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350AB1">
        <w:rPr>
          <w:rFonts w:ascii="Arial" w:hAnsi="Arial" w:cs="Arial"/>
          <w:sz w:val="24"/>
          <w:szCs w:val="24"/>
          <w:lang w:val="uk-UA"/>
        </w:rPr>
        <w:t xml:space="preserve"> </w:t>
      </w:r>
      <w:r w:rsidRPr="00350AB1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350AB1">
        <w:rPr>
          <w:rFonts w:ascii="Arial" w:hAnsi="Arial" w:cs="Arial"/>
          <w:sz w:val="24"/>
          <w:szCs w:val="24"/>
          <w:lang w:val="uk-UA"/>
        </w:rPr>
        <w:t>:</w:t>
      </w:r>
      <w:r w:rsidRPr="004F27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2747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класифікацію соціально-психологічних явищ у суспільстві, класифікацію малих та великих груп, поняття та теорію лідерства, соціальну стратифікацію</w:t>
      </w:r>
      <w:r w:rsidRPr="004F27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F2747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у</w:t>
      </w:r>
      <w:r w:rsidRPr="004F27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</w:t>
      </w:r>
      <w:r w:rsidRPr="004F2747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суспільстві, соціально-психологічні теорії особистості; особливості соціальної взаємодії та соціальних конфліктів.</w:t>
      </w:r>
      <w:r w:rsidRPr="004F27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</w:t>
      </w:r>
    </w:p>
    <w:p w:rsidR="0067015E" w:rsidRPr="004F2747" w:rsidRDefault="0067015E" w:rsidP="004F2747">
      <w:pPr>
        <w:spacing w:after="0"/>
        <w:ind w:left="567" w:hanging="567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4F27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</w:t>
      </w:r>
      <w:r w:rsidRPr="004F2747">
        <w:rPr>
          <w:rFonts w:ascii="Arial" w:hAnsi="Arial" w:cs="Arial"/>
          <w:b/>
          <w:spacing w:val="-1"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uk-UA"/>
        </w:rPr>
        <w:t xml:space="preserve">       </w:t>
      </w:r>
      <w:r w:rsidRPr="00350AB1">
        <w:rPr>
          <w:rFonts w:ascii="Arial" w:hAnsi="Arial" w:cs="Arial"/>
          <w:b/>
          <w:spacing w:val="-1"/>
          <w:sz w:val="24"/>
          <w:szCs w:val="24"/>
          <w:lang w:val="uk-UA"/>
        </w:rPr>
        <w:t>вміти:</w:t>
      </w:r>
      <w:r w:rsidRPr="00350AB1">
        <w:rPr>
          <w:rFonts w:ascii="Arial" w:hAnsi="Arial" w:cs="Arial"/>
          <w:sz w:val="24"/>
          <w:szCs w:val="24"/>
          <w:lang w:val="uk-UA"/>
        </w:rPr>
        <w:t xml:space="preserve"> </w:t>
      </w:r>
      <w:r w:rsidRPr="004F2747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розбиратися у психологічних феноменах і явищах, які проходять у суспільстві та соціальних групах, проводити соціально-психологічний аналіз особистості і суспільства, вміти проводити соціально-психологічні дослідження.</w:t>
      </w:r>
      <w:r w:rsidRPr="004F27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</w:t>
      </w:r>
      <w:r w:rsidRPr="004F2747">
        <w:rPr>
          <w:rFonts w:ascii="Arial" w:hAnsi="Arial" w:cs="Arial"/>
          <w:color w:val="000000"/>
          <w:sz w:val="24"/>
          <w:szCs w:val="24"/>
        </w:rPr>
        <w:t> </w:t>
      </w:r>
    </w:p>
    <w:p w:rsidR="0067015E" w:rsidRDefault="0067015E" w:rsidP="004F2747">
      <w:pPr>
        <w:shd w:val="clear" w:color="auto" w:fill="FFFFFF"/>
        <w:ind w:left="552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b/>
          <w:sz w:val="24"/>
          <w:szCs w:val="24"/>
          <w:lang w:val="uk-UA"/>
        </w:rPr>
        <w:t xml:space="preserve">8. Спосіб навчання: </w:t>
      </w:r>
      <w:r>
        <w:rPr>
          <w:rFonts w:ascii="Arial" w:hAnsi="Arial" w:cs="Arial"/>
          <w:sz w:val="24"/>
          <w:szCs w:val="24"/>
          <w:lang w:val="uk-UA"/>
        </w:rPr>
        <w:t xml:space="preserve">аудиторні заняття </w:t>
      </w:r>
    </w:p>
    <w:p w:rsidR="0067015E" w:rsidRDefault="0067015E" w:rsidP="004F2747">
      <w:pPr>
        <w:widowControl w:val="0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67015E" w:rsidRDefault="0067015E" w:rsidP="004F2747">
      <w:pPr>
        <w:widowControl w:val="0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Загальна психологія. Вікова психологія. Педагогіцчна психологія.</w:t>
      </w:r>
    </w:p>
    <w:p w:rsidR="0067015E" w:rsidRDefault="0067015E" w:rsidP="004F2747">
      <w:pPr>
        <w:widowControl w:val="0"/>
        <w:tabs>
          <w:tab w:val="left" w:pos="426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10. Зміст навчального модуля:  </w:t>
      </w:r>
    </w:p>
    <w:p w:rsidR="0067015E" w:rsidRDefault="0067015E" w:rsidP="004F2747">
      <w:pPr>
        <w:pStyle w:val="Title"/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Предмет, завдання та методи психології професійної діяльності. Мотиви професійної діяльності. Класифікація професій. Психологічні основи професійного відбору, підбору, розміщення та атестація кадрів. Професійна придатність та професіоналізм.</w:t>
      </w:r>
    </w:p>
    <w:p w:rsidR="0067015E" w:rsidRDefault="0067015E" w:rsidP="004F2747">
      <w:pPr>
        <w:pStyle w:val="Title"/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11. Рекомендована література</w:t>
      </w:r>
      <w:r>
        <w:rPr>
          <w:rFonts w:ascii="Arial" w:hAnsi="Arial" w:cs="Arial"/>
          <w:szCs w:val="24"/>
        </w:rPr>
        <w:t>:</w:t>
      </w:r>
    </w:p>
    <w:p w:rsidR="0067015E" w:rsidRDefault="0067015E" w:rsidP="004F2747">
      <w:pPr>
        <w:widowControl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1.Малхазов О.Р.Психологія праці: Навчальний посібник. – К.: " Центр учбової літератури" 2010. – 206 с.</w:t>
      </w:r>
    </w:p>
    <w:p w:rsidR="0067015E" w:rsidRDefault="0067015E" w:rsidP="004F2747">
      <w:pPr>
        <w:widowControl w:val="0"/>
        <w:tabs>
          <w:tab w:val="left" w:pos="8550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 Балл Г.О., Бастун М.В., Гордієнко В.І., Красильникова Г.В., Красильников С.Р.Психологія праці та професійної підготовки особистості: Навчальний посібник. –Хмельницький : ТУП, 2011.- 330 с.</w:t>
      </w:r>
    </w:p>
    <w:p w:rsidR="0067015E" w:rsidRDefault="0067015E" w:rsidP="004F2747">
      <w:pPr>
        <w:widowControl w:val="0"/>
        <w:tabs>
          <w:tab w:val="left" w:pos="855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uk-UA"/>
        </w:rPr>
        <w:t>12. Форми та методи навчання</w:t>
      </w:r>
      <w:r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</w:t>
      </w:r>
    </w:p>
    <w:p w:rsidR="0067015E" w:rsidRDefault="0067015E" w:rsidP="004F27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</w:t>
      </w:r>
      <w:r>
        <w:rPr>
          <w:rFonts w:ascii="Arial" w:hAnsi="Arial" w:cs="Arial"/>
          <w:sz w:val="24"/>
          <w:szCs w:val="24"/>
          <w:lang w:val="uk-UA"/>
        </w:rPr>
        <w:t>:</w:t>
      </w:r>
    </w:p>
    <w:p w:rsidR="0067015E" w:rsidRDefault="0067015E" w:rsidP="004F2747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Поточний контроль (85%) – усне опитування, тестування; індивідуальні; завдання, повідомлення</w:t>
      </w:r>
    </w:p>
    <w:p w:rsidR="0067015E" w:rsidRDefault="0067015E" w:rsidP="004F2747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Підсумковий контроль (15 % залік): тестування, усне опитування</w:t>
      </w:r>
    </w:p>
    <w:p w:rsidR="0067015E" w:rsidRDefault="0067015E" w:rsidP="004F274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14. Мова навчання</w:t>
      </w:r>
      <w:r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67015E" w:rsidRDefault="0067015E" w:rsidP="004F2747"/>
    <w:p w:rsidR="0067015E" w:rsidRPr="00384C1E" w:rsidRDefault="0067015E" w:rsidP="0038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15E" w:rsidRDefault="0067015E" w:rsidP="00384C1E">
      <w:pPr>
        <w:spacing w:after="0" w:line="355" w:lineRule="atLeast"/>
        <w:ind w:left="1440" w:right="-5" w:hanging="144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67015E" w:rsidRPr="00384C1E" w:rsidRDefault="0067015E" w:rsidP="00384C1E">
      <w:pPr>
        <w:spacing w:after="0" w:line="355" w:lineRule="atLeast"/>
        <w:ind w:left="1440" w:right="-5" w:hanging="14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015E" w:rsidRDefault="0067015E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015E" w:rsidRPr="004F2747" w:rsidRDefault="0067015E">
      <w:pPr>
        <w:rPr>
          <w:lang w:val="uk-UA"/>
        </w:rPr>
      </w:pPr>
    </w:p>
    <w:sectPr w:rsidR="0067015E" w:rsidRPr="004F2747" w:rsidSect="0069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7C2"/>
    <w:multiLevelType w:val="hybridMultilevel"/>
    <w:tmpl w:val="C5001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C1E"/>
    <w:rsid w:val="00136519"/>
    <w:rsid w:val="00350AB1"/>
    <w:rsid w:val="00384C1E"/>
    <w:rsid w:val="0042542B"/>
    <w:rsid w:val="004F2747"/>
    <w:rsid w:val="0067015E"/>
    <w:rsid w:val="00672582"/>
    <w:rsid w:val="00691ED2"/>
    <w:rsid w:val="006B6722"/>
    <w:rsid w:val="00A6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84C1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84C1E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4F2747"/>
    <w:rPr>
      <w:rFonts w:ascii="Courier New" w:hAnsi="Courier New" w:cs="Courier New"/>
      <w:sz w:val="24"/>
      <w:lang w:val="uk-UA"/>
    </w:rPr>
  </w:style>
  <w:style w:type="paragraph" w:styleId="Title">
    <w:name w:val="Title"/>
    <w:basedOn w:val="Normal"/>
    <w:link w:val="TitleChar2"/>
    <w:uiPriority w:val="99"/>
    <w:qFormat/>
    <w:rsid w:val="004F2747"/>
    <w:pPr>
      <w:spacing w:after="0" w:line="240" w:lineRule="auto"/>
      <w:ind w:firstLine="567"/>
      <w:jc w:val="center"/>
    </w:pPr>
    <w:rPr>
      <w:rFonts w:ascii="Courier New" w:hAnsi="Courier New" w:cs="Courier New"/>
      <w:sz w:val="24"/>
      <w:lang w:val="uk-UA"/>
    </w:rPr>
  </w:style>
  <w:style w:type="character" w:customStyle="1" w:styleId="TitleChar1">
    <w:name w:val="Title Char1"/>
    <w:basedOn w:val="DefaultParagraphFont"/>
    <w:link w:val="Title"/>
    <w:uiPriority w:val="10"/>
    <w:rsid w:val="007C59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4F274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309</Words>
  <Characters>1767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Vladislav</cp:lastModifiedBy>
  <cp:revision>5</cp:revision>
  <dcterms:created xsi:type="dcterms:W3CDTF">2011-10-09T11:16:00Z</dcterms:created>
  <dcterms:modified xsi:type="dcterms:W3CDTF">2015-09-29T17:02:00Z</dcterms:modified>
</cp:coreProperties>
</file>